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3A9D" w14:textId="1DB18ECE" w:rsidR="006029F1" w:rsidRPr="00830A8D" w:rsidRDefault="00830A8D">
      <w:pPr>
        <w:rPr>
          <w:b/>
          <w:bCs/>
        </w:rPr>
      </w:pPr>
      <w:r w:rsidRPr="00830A8D">
        <w:rPr>
          <w:b/>
          <w:bCs/>
        </w:rPr>
        <w:t>Santrauka</w:t>
      </w:r>
    </w:p>
    <w:p w14:paraId="3D6D8DD1" w14:textId="4966B70E" w:rsidR="00830A8D" w:rsidRDefault="00830A8D">
      <w:r w:rsidRPr="00830A8D">
        <w:t>Lietuvos gyventojų kolaboravimas – nepriimtinas bendradarbiavimas su okupacinėmis santvarkomis – yra viena aštriausių Lietuvos praeities problemų, iki šiol keliančių daug diskusijų visuomenėje, o skirtingų to laiko atminčių susidūrimai tiek viešojoje erdvėje, tiek Lietuvos gyventojų kasdienybėje kuria įtampas, silpninančias valstybę ir visuomenę. Šiuo tyrimu siekiama išanalizuoti kolaboravimo su sovietų ir nacių okupantais sampratų ir vertinimų kaitą nuo okupacijų pradžios 1940 m. iki dabar. Į kolaboravimo sampratas bei vertinimus tyrime žiūrima kompleksiškai. Visų pirma, siekiama ištirti jų kaitą bei tęstinumą ilgosios sovietų okupacijos metu: kokios sampratos ir vertinimai aptinkami oficialiuose ir neoficialiuose diskursuose (kolaboravimo reiškinio teisiniai apibrėžimai; raiška legalioje ir pogrindinėje spaudoje; pavidalai meninėse interpretacijose; vertinimai asmeninės kilmės šaltiniuose (dienoraščiai ir kt. dokumentai). Šis pjūvis leis ištirti kaitą, perimamumą, tarpusavio sąveiką, trūkius. Antras tyrimo pjūvis – kolaboravimo vertinimų bei sampratų raiška šeimų ir visuomenės grupių (amžiaus (kartų), išsilavinimo, socialinės padėties) atmintyje bei viešuosiuose atminties diskursuose po 1990 m. Ši analizė leis nustatyti tiek jų tarpusavio sąsajas ir įtakas, tiek ir išsiaiškinti šių refleksijų ryšį su okupacijų laikų diskursais. Trečia, tyrime Lietuvos kolaboravimo sampratos, vertinimai bei atmintis bus panardinti į europinį okupacijų (ne tik sovietinių, bet ir nacistinių) kolaboravimo tyrimų ir apmąstymų kontekstą, kurio Lietuvoje labai stinga. Šis tyrimas leis giliau suvokti dabar visuomenėje paplitusių požiūrių į kolaboravimą ištakas, diskursyvinį (ne)perimamumą, o kartu prisidės ir prie dabartinių visuomeninių įtampų, kylančių dėl okupacijos laikų istorijos, problemos sprendimų paieškų.</w:t>
      </w:r>
    </w:p>
    <w:p w14:paraId="68B5494C" w14:textId="2278E597" w:rsidR="00830A8D" w:rsidRPr="00830A8D" w:rsidRDefault="00830A8D">
      <w:pPr>
        <w:rPr>
          <w:b/>
          <w:bCs/>
        </w:rPr>
      </w:pPr>
      <w:r w:rsidRPr="00830A8D">
        <w:rPr>
          <w:b/>
          <w:bCs/>
        </w:rPr>
        <w:t>Summary</w:t>
      </w:r>
    </w:p>
    <w:p w14:paraId="641BABC3" w14:textId="1FAAB08D" w:rsidR="00830A8D" w:rsidRDefault="00830A8D">
      <w:r w:rsidRPr="00830A8D">
        <w:t xml:space="preserve">Collaboration—an unacceptable form of cooperation with occupying regimes—remains one of the most contentious issues in Lithuania’s past, still provoking intense debate within society. The clash of differing memories from that period, both in the public sphere and in the everyday lives of Lithuanian citizens, creates tensions that weaken the state and society. This project aims to analyze how concepts of collaboration with Soviet and Nazi occupiers—and attitudes toward it—have evolved from the onset of the occupations in 1940 to the present day. The study adopts a multifaceted approach to the notions and assessments of collaboration. First, it seeks to reconstruct how collaboration was defined and perceived during the long Soviet era: what concepts and evaluations are found in both official and unofficial discourses (legal definitions of collaboration; its representation in legal and underground press; forms in artistic interpretations; evaluations in personal sources such as diaries and other documents). This dimension allows for an analysis of change, continuity, interaction, and rupture. The second focus is on post-1990 memory: how collaboration is remembered and assessed within families and social groups (by generation, education, and social status), and how these narratives relate to public discourse. This analysis will reveal mutual influences and connections among these perspectives, and how they relate to earlier </w:t>
      </w:r>
      <w:r w:rsidRPr="00830A8D">
        <w:lastRenderedPageBreak/>
        <w:t>occupation-era discourses. Finally, the Lithuanian case will be contextualized within broader European research on collaboration under totalitarian regimes (both Soviet and Nazi)—a field still largely underdeveloped in Lithuania. This research will contribute to a deeper understanding of the origins and discursive (dis)continuities of current public attitudes toward collaboration, while also supporting efforts to address contemporary societal tensions rooted in the history of the occupation era.</w:t>
      </w:r>
    </w:p>
    <w:sectPr w:rsidR="00830A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8D"/>
    <w:rsid w:val="006029F1"/>
    <w:rsid w:val="00746098"/>
    <w:rsid w:val="008079EF"/>
    <w:rsid w:val="00830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5B44"/>
  <w15:chartTrackingRefBased/>
  <w15:docId w15:val="{E940E166-DBCC-4912-9F95-8F7031D2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A8D"/>
    <w:rPr>
      <w:rFonts w:eastAsiaTheme="majorEastAsia" w:cstheme="majorBidi"/>
      <w:color w:val="272727" w:themeColor="text1" w:themeTint="D8"/>
    </w:rPr>
  </w:style>
  <w:style w:type="paragraph" w:styleId="Title">
    <w:name w:val="Title"/>
    <w:basedOn w:val="Normal"/>
    <w:next w:val="Normal"/>
    <w:link w:val="TitleChar"/>
    <w:uiPriority w:val="10"/>
    <w:qFormat/>
    <w:rsid w:val="0083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A8D"/>
    <w:pPr>
      <w:spacing w:before="160"/>
      <w:jc w:val="center"/>
    </w:pPr>
    <w:rPr>
      <w:i/>
      <w:iCs/>
      <w:color w:val="404040" w:themeColor="text1" w:themeTint="BF"/>
    </w:rPr>
  </w:style>
  <w:style w:type="character" w:customStyle="1" w:styleId="QuoteChar">
    <w:name w:val="Quote Char"/>
    <w:basedOn w:val="DefaultParagraphFont"/>
    <w:link w:val="Quote"/>
    <w:uiPriority w:val="29"/>
    <w:rsid w:val="00830A8D"/>
    <w:rPr>
      <w:i/>
      <w:iCs/>
      <w:color w:val="404040" w:themeColor="text1" w:themeTint="BF"/>
    </w:rPr>
  </w:style>
  <w:style w:type="paragraph" w:styleId="ListParagraph">
    <w:name w:val="List Paragraph"/>
    <w:basedOn w:val="Normal"/>
    <w:uiPriority w:val="34"/>
    <w:qFormat/>
    <w:rsid w:val="00830A8D"/>
    <w:pPr>
      <w:ind w:left="720"/>
      <w:contextualSpacing/>
    </w:pPr>
  </w:style>
  <w:style w:type="character" w:styleId="IntenseEmphasis">
    <w:name w:val="Intense Emphasis"/>
    <w:basedOn w:val="DefaultParagraphFont"/>
    <w:uiPriority w:val="21"/>
    <w:qFormat/>
    <w:rsid w:val="00830A8D"/>
    <w:rPr>
      <w:i/>
      <w:iCs/>
      <w:color w:val="0F4761" w:themeColor="accent1" w:themeShade="BF"/>
    </w:rPr>
  </w:style>
  <w:style w:type="paragraph" w:styleId="IntenseQuote">
    <w:name w:val="Intense Quote"/>
    <w:basedOn w:val="Normal"/>
    <w:next w:val="Normal"/>
    <w:link w:val="IntenseQuoteChar"/>
    <w:uiPriority w:val="30"/>
    <w:qFormat/>
    <w:rsid w:val="00830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A8D"/>
    <w:rPr>
      <w:i/>
      <w:iCs/>
      <w:color w:val="0F4761" w:themeColor="accent1" w:themeShade="BF"/>
    </w:rPr>
  </w:style>
  <w:style w:type="character" w:styleId="IntenseReference">
    <w:name w:val="Intense Reference"/>
    <w:basedOn w:val="DefaultParagraphFont"/>
    <w:uiPriority w:val="32"/>
    <w:qFormat/>
    <w:rsid w:val="00830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2411</Words>
  <Characters>1375</Characters>
  <Application>Microsoft Office Word</Application>
  <DocSecurity>0</DocSecurity>
  <Lines>11</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2026-07-01T08:22:00Z</dcterms:created>
  <dcterms:modified xsi:type="dcterms:W3CDTF">2026-07-01T08:22:00Z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a400fbd1-a599-49c1-9516-acf5fb4e3d8b</vt:lpwstr>
  </property>
</Properties>
</file>