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5D7" w14:textId="541EE16D" w:rsidR="006029F1" w:rsidRPr="002C7191" w:rsidRDefault="002C7191">
      <w:pPr>
        <w:rPr>
          <w:b/>
          <w:bCs/>
        </w:rPr>
      </w:pPr>
      <w:r w:rsidRPr="002C7191">
        <w:rPr>
          <w:b/>
          <w:bCs/>
        </w:rPr>
        <w:t>Santrauka</w:t>
      </w:r>
    </w:p>
    <w:p w14:paraId="006C5D9B" w14:textId="5542DF2F" w:rsidR="002C7191" w:rsidRDefault="002C7191">
      <w:r w:rsidRPr="002C7191">
        <w:t>Projekto tikslas - ištirti daugiau nei pusės milijono įvairių tautų Lietuvos karo pabėgėlių kasdienio gyvenimo patirtis bei jų grįžimo į Lietuvą ir integracijos joje procesus. Pirmasis pasaulinis karas 1914-1915 m. iš carinių Lietuvos gubernijų į Rusijos gilumą nubloškė daugiau nei pusę milijono Lietuvos gyventojų. Dešimtys tūkstančių pabėgėlių pasiliko Vokietijos okupuotame krašte. Pastaraisiais dešimtmečiais, ypač minint karo pabaigos 100-ąsias metines, pasirodė visa eilė straipsnių, skirtų Lietuvos karo pabėgėlių istorijai Ober Oste ir Rusijoje. Tačiau iki šiolei neišleista nei viena studija ar monografija apie abi (Rusijos ir Ober Osto) karo pabėgėlių patirčių bendruomenes, kuri užpildytų likusias jų išvietinimo istorijos spragas bei apibendrintų jau pasirodžiusius tyrimus. Iki šiolei trūksta tyrimų apie Lietuvos pabėgėlių kasdienio gyvenimo patirtis Ober Oste ir Rusijoje, jų pastangas politiškai ir kultūriškai mobilizuotis ir sugrįžti į Lietuvą, jų repatriacijos proceso organizavimą ir jo sunkumus, Tarybos, Lietuvos vyriausybių, tarptautinių globos organizacijų ir vokiečių administracijos įtaką pabėgėlių grįžimui. Iki šiolei neaišku, kaip sugrįžę pabėgėliai ir jų organizacijos integravosi į socialinį ir politinį gyvenimą tarpukario Lietuvoje ir koks buvo sugrįžėlių poveikis Lietuvos visuomenei. Šis projektas leistų apibendrinti ligšiolinius tyrimus bei atsakyti į minėtus klausimus. Jame bus naudojama kasdienybės istorijos metodologinė prieiga ir daugiausia dėmesio skiriama eilinių pabėgėlių gyvenimo patirtims, užfiksuotoms jų egodokumentuose, spaudoje ir archyviniuose dokumentuose. Autoriai ketina parengti mokslinę monografiją, lengvai prieinamą plačiajai visuomenei, kuri šiandien yra gerokai pamiršusi masinį Lietuvos gyventojų išvietinimą Pirmojo pasaulinio karo metais.</w:t>
      </w:r>
    </w:p>
    <w:p w14:paraId="4B6CC7AF" w14:textId="100A087C" w:rsidR="002C7191" w:rsidRPr="002C7191" w:rsidRDefault="002C7191">
      <w:pPr>
        <w:rPr>
          <w:b/>
          <w:bCs/>
        </w:rPr>
      </w:pPr>
      <w:r w:rsidRPr="002C7191">
        <w:rPr>
          <w:b/>
          <w:bCs/>
        </w:rPr>
        <w:t>Summary</w:t>
      </w:r>
    </w:p>
    <w:p w14:paraId="1107C117" w14:textId="3C80E8C1" w:rsidR="002C7191" w:rsidRDefault="002C7191">
      <w:r w:rsidRPr="002C7191">
        <w:t xml:space="preserve">The goal of the project is to explore the lived experiences of Lithuania's refugees of the First World War. During 1914-1915 more than half a million inhabitants of Lithuania were swept away from the tsarist provinces of Lithuania to the interior of Russia. Tens of thousands of refugees remained in the German-occupied territory. In recent decades, especially in the context of commemoration of the 100th anniversary of the end of the war, a whole series of articles appeared dedicated to the history of Lithuanian war refugees in the Ober Ost and Russia. However, so far not a single study or monograph has been published about the experiences of both (Russian and Ober Ost) war refugee communities. There is no synthetic work which would try to fill the remaining gaps in the history of their displacement and summarize the research that has already appeared. Until now, there is a lack of research on the lived experiences of ordinary Lithuanian refugees in the Ober Ost and Russia, their efforts to politically and culturally mobilize and return to Lithuania, the organization of their repatriation process and its difficulties, the influence of the Lithuanian Council, Lithuanian governments and the German administration on the return of refugees. Until now, it is not clear how the returned refugees and their organizations integrated into the social and political life of interwar Lithuania and what was the impact of the returnees on the Lithuanian society. This project would allow us to answer these questions and summarize the existing research. It </w:t>
      </w:r>
      <w:r w:rsidRPr="002C7191">
        <w:lastRenderedPageBreak/>
        <w:t>will use the methodological approach of everyday history and focus on the lived experiences of refugees as recorded in their ego-documents, press and archival records. The authors intend to prepare an academic book easily accessible to the general public, which today hardly remembers the mass displacement of the Lithuania's population during the First World War</w:t>
      </w:r>
      <w:r>
        <w:t>.</w:t>
      </w:r>
    </w:p>
    <w:sectPr w:rsidR="002C71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36"/>
    <w:rsid w:val="002C7191"/>
    <w:rsid w:val="006029F1"/>
    <w:rsid w:val="00746098"/>
    <w:rsid w:val="007E6536"/>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3D1"/>
  <w15:chartTrackingRefBased/>
  <w15:docId w15:val="{4277EC0F-C987-423F-A26D-258268F2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536"/>
    <w:rPr>
      <w:rFonts w:eastAsiaTheme="majorEastAsia" w:cstheme="majorBidi"/>
      <w:color w:val="272727" w:themeColor="text1" w:themeTint="D8"/>
    </w:rPr>
  </w:style>
  <w:style w:type="paragraph" w:styleId="Title">
    <w:name w:val="Title"/>
    <w:basedOn w:val="Normal"/>
    <w:next w:val="Normal"/>
    <w:link w:val="TitleChar"/>
    <w:uiPriority w:val="10"/>
    <w:qFormat/>
    <w:rsid w:val="007E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536"/>
    <w:pPr>
      <w:spacing w:before="160"/>
      <w:jc w:val="center"/>
    </w:pPr>
    <w:rPr>
      <w:i/>
      <w:iCs/>
      <w:color w:val="404040" w:themeColor="text1" w:themeTint="BF"/>
    </w:rPr>
  </w:style>
  <w:style w:type="character" w:customStyle="1" w:styleId="QuoteChar">
    <w:name w:val="Quote Char"/>
    <w:basedOn w:val="DefaultParagraphFont"/>
    <w:link w:val="Quote"/>
    <w:uiPriority w:val="29"/>
    <w:rsid w:val="007E6536"/>
    <w:rPr>
      <w:i/>
      <w:iCs/>
      <w:color w:val="404040" w:themeColor="text1" w:themeTint="BF"/>
    </w:rPr>
  </w:style>
  <w:style w:type="paragraph" w:styleId="ListParagraph">
    <w:name w:val="List Paragraph"/>
    <w:basedOn w:val="Normal"/>
    <w:uiPriority w:val="34"/>
    <w:qFormat/>
    <w:rsid w:val="007E6536"/>
    <w:pPr>
      <w:ind w:left="720"/>
      <w:contextualSpacing/>
    </w:pPr>
  </w:style>
  <w:style w:type="character" w:styleId="IntenseEmphasis">
    <w:name w:val="Intense Emphasis"/>
    <w:basedOn w:val="DefaultParagraphFont"/>
    <w:uiPriority w:val="21"/>
    <w:qFormat/>
    <w:rsid w:val="007E6536"/>
    <w:rPr>
      <w:i/>
      <w:iCs/>
      <w:color w:val="0F4761" w:themeColor="accent1" w:themeShade="BF"/>
    </w:rPr>
  </w:style>
  <w:style w:type="paragraph" w:styleId="IntenseQuote">
    <w:name w:val="Intense Quote"/>
    <w:basedOn w:val="Normal"/>
    <w:next w:val="Normal"/>
    <w:link w:val="IntenseQuoteChar"/>
    <w:uiPriority w:val="30"/>
    <w:qFormat/>
    <w:rsid w:val="007E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536"/>
    <w:rPr>
      <w:i/>
      <w:iCs/>
      <w:color w:val="0F4761" w:themeColor="accent1" w:themeShade="BF"/>
    </w:rPr>
  </w:style>
  <w:style w:type="character" w:styleId="IntenseReference">
    <w:name w:val="Intense Reference"/>
    <w:basedOn w:val="DefaultParagraphFont"/>
    <w:uiPriority w:val="32"/>
    <w:qFormat/>
    <w:rsid w:val="007E6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2389</Words>
  <Characters>1363</Characters>
  <Application>Microsoft Office Word</Application>
  <DocSecurity>0</DocSecurity>
  <Lines>11</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2026-07-01T08:58:00Z</dcterms:created>
  <dcterms:modified xsi:type="dcterms:W3CDTF">2026-07-01T08:59:00Z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635c0222-7489-4f93-9a6c-ad6506c27988</vt:lpwstr>
  </property>
</Properties>
</file>