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FF" w:rsidRDefault="008E26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8D68A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8E26CF">
        <w:rPr>
          <w:b/>
          <w:sz w:val="28"/>
          <w:szCs w:val="28"/>
        </w:rPr>
        <w:t>F78</w:t>
      </w:r>
      <w:r w:rsidR="00E806CE">
        <w:rPr>
          <w:b/>
          <w:sz w:val="28"/>
          <w:szCs w:val="28"/>
        </w:rPr>
        <w:t xml:space="preserve"> (</w:t>
      </w:r>
      <w:proofErr w:type="spellStart"/>
      <w:r w:rsidR="00E806CE">
        <w:rPr>
          <w:b/>
          <w:sz w:val="28"/>
          <w:szCs w:val="28"/>
        </w:rPr>
        <w:t>Jurgis</w:t>
      </w:r>
      <w:proofErr w:type="spellEnd"/>
      <w:r w:rsidR="00E806CE">
        <w:rPr>
          <w:b/>
          <w:sz w:val="28"/>
          <w:szCs w:val="28"/>
        </w:rPr>
        <w:t xml:space="preserve"> </w:t>
      </w:r>
      <w:proofErr w:type="spellStart"/>
      <w:r w:rsidR="00E806CE">
        <w:rPr>
          <w:b/>
          <w:sz w:val="28"/>
          <w:szCs w:val="28"/>
        </w:rPr>
        <w:t>Lupeikis</w:t>
      </w:r>
      <w:proofErr w:type="spellEnd"/>
      <w:r>
        <w:rPr>
          <w:b/>
          <w:sz w:val="28"/>
          <w:szCs w:val="28"/>
        </w:rPr>
        <w:t>)</w:t>
      </w:r>
    </w:p>
    <w:p w:rsidR="008E26CF" w:rsidRDefault="008E26CF">
      <w:pPr>
        <w:rPr>
          <w:b/>
          <w:sz w:val="28"/>
          <w:szCs w:val="28"/>
          <w:lang w:val="lt-LT"/>
        </w:rPr>
      </w:pPr>
      <w:r>
        <w:rPr>
          <w:b/>
          <w:sz w:val="28"/>
          <w:szCs w:val="28"/>
        </w:rPr>
        <w:t xml:space="preserve">                                             </w:t>
      </w:r>
      <w:r w:rsidR="008D68A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S</w:t>
      </w:r>
      <w:proofErr w:type="spellStart"/>
      <w:r>
        <w:rPr>
          <w:b/>
          <w:sz w:val="28"/>
          <w:szCs w:val="28"/>
          <w:lang w:val="lt-LT"/>
        </w:rPr>
        <w:t>ąrašas</w:t>
      </w:r>
      <w:proofErr w:type="spellEnd"/>
    </w:p>
    <w:p w:rsidR="008E26CF" w:rsidRDefault="008E26CF">
      <w:pPr>
        <w:rPr>
          <w:b/>
          <w:sz w:val="28"/>
          <w:szCs w:val="28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25"/>
        <w:gridCol w:w="2160"/>
        <w:gridCol w:w="4320"/>
        <w:gridCol w:w="1350"/>
        <w:gridCol w:w="895"/>
      </w:tblGrid>
      <w:tr w:rsidR="008E26CF" w:rsidRPr="008E26CF" w:rsidTr="00433F47">
        <w:tc>
          <w:tcPr>
            <w:tcW w:w="625" w:type="dxa"/>
          </w:tcPr>
          <w:p w:rsidR="008E26CF" w:rsidRPr="008E26CF" w:rsidRDefault="008E26CF">
            <w:pPr>
              <w:rPr>
                <w:szCs w:val="24"/>
                <w:lang w:val="lt-LT"/>
              </w:rPr>
            </w:pPr>
            <w:r w:rsidRPr="008E26CF">
              <w:rPr>
                <w:szCs w:val="24"/>
                <w:lang w:val="lt-LT"/>
              </w:rPr>
              <w:t>Nr</w:t>
            </w:r>
            <w:r>
              <w:rPr>
                <w:szCs w:val="24"/>
                <w:lang w:val="lt-LT"/>
              </w:rPr>
              <w:t>.</w:t>
            </w:r>
          </w:p>
        </w:tc>
        <w:tc>
          <w:tcPr>
            <w:tcW w:w="2160" w:type="dxa"/>
          </w:tcPr>
          <w:p w:rsidR="008E26CF" w:rsidRPr="008E26CF" w:rsidRDefault="008E26CF">
            <w:pPr>
              <w:rPr>
                <w:szCs w:val="24"/>
                <w:lang w:val="lt-LT"/>
              </w:rPr>
            </w:pPr>
            <w:r w:rsidRPr="008E26CF">
              <w:rPr>
                <w:szCs w:val="24"/>
                <w:lang w:val="lt-LT"/>
              </w:rPr>
              <w:t>Failo pavadinimas</w:t>
            </w:r>
          </w:p>
        </w:tc>
        <w:tc>
          <w:tcPr>
            <w:tcW w:w="4320" w:type="dxa"/>
          </w:tcPr>
          <w:p w:rsidR="008E26CF" w:rsidRPr="008E26CF" w:rsidRDefault="008E26CF">
            <w:pPr>
              <w:rPr>
                <w:szCs w:val="24"/>
                <w:lang w:val="lt-LT"/>
              </w:rPr>
            </w:pPr>
            <w:r w:rsidRPr="008E26CF">
              <w:rPr>
                <w:szCs w:val="24"/>
                <w:lang w:val="lt-LT"/>
              </w:rPr>
              <w:t>Turinys</w:t>
            </w:r>
          </w:p>
        </w:tc>
        <w:tc>
          <w:tcPr>
            <w:tcW w:w="1350" w:type="dxa"/>
          </w:tcPr>
          <w:p w:rsidR="008E26CF" w:rsidRPr="008E26CF" w:rsidRDefault="008E26CF">
            <w:pPr>
              <w:rPr>
                <w:szCs w:val="24"/>
                <w:lang w:val="lt-LT"/>
              </w:rPr>
            </w:pPr>
            <w:r w:rsidRPr="008E26CF">
              <w:rPr>
                <w:szCs w:val="24"/>
                <w:lang w:val="lt-LT"/>
              </w:rPr>
              <w:t>Data</w:t>
            </w:r>
          </w:p>
        </w:tc>
        <w:tc>
          <w:tcPr>
            <w:tcW w:w="895" w:type="dxa"/>
          </w:tcPr>
          <w:p w:rsidR="008E26CF" w:rsidRPr="008E26CF" w:rsidRDefault="008E26CF">
            <w:pPr>
              <w:rPr>
                <w:szCs w:val="24"/>
                <w:lang w:val="lt-LT"/>
              </w:rPr>
            </w:pPr>
            <w:r w:rsidRPr="008E26CF">
              <w:rPr>
                <w:szCs w:val="24"/>
                <w:lang w:val="lt-LT"/>
              </w:rPr>
              <w:t>Šifras</w:t>
            </w:r>
          </w:p>
        </w:tc>
      </w:tr>
      <w:tr w:rsidR="008E26CF" w:rsidRPr="008E26CF" w:rsidTr="00433F47">
        <w:tc>
          <w:tcPr>
            <w:tcW w:w="625" w:type="dxa"/>
          </w:tcPr>
          <w:p w:rsidR="008E26CF" w:rsidRPr="008E26CF" w:rsidRDefault="00E249E7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2160" w:type="dxa"/>
          </w:tcPr>
          <w:p w:rsidR="008E26CF" w:rsidRPr="008E26CF" w:rsidRDefault="008E26C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Galutinai perdavimui į </w:t>
            </w:r>
            <w:proofErr w:type="spellStart"/>
            <w:r>
              <w:rPr>
                <w:szCs w:val="24"/>
                <w:lang w:val="lt-LT"/>
              </w:rPr>
              <w:t>rankraštyną</w:t>
            </w:r>
            <w:proofErr w:type="spellEnd"/>
          </w:p>
        </w:tc>
        <w:tc>
          <w:tcPr>
            <w:tcW w:w="4320" w:type="dxa"/>
          </w:tcPr>
          <w:p w:rsidR="008E26CF" w:rsidRDefault="008E26C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Sąsiuvinis Nr. 1. Dainos</w:t>
            </w:r>
            <w:r w:rsidR="00237CC8">
              <w:rPr>
                <w:szCs w:val="24"/>
                <w:lang w:val="lt-LT"/>
              </w:rPr>
              <w:t xml:space="preserve"> (1932 m.).</w:t>
            </w:r>
          </w:p>
          <w:p w:rsidR="00433F47" w:rsidRDefault="00433F47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Sąsiuvinis Nr. 2. Pajamos ir išlaidos (1932 m.) Užrašai </w:t>
            </w:r>
            <w:proofErr w:type="spellStart"/>
            <w:r>
              <w:rPr>
                <w:szCs w:val="24"/>
                <w:lang w:val="lt-LT"/>
              </w:rPr>
              <w:t>kailininkystės</w:t>
            </w:r>
            <w:proofErr w:type="spellEnd"/>
            <w:r>
              <w:rPr>
                <w:szCs w:val="24"/>
                <w:lang w:val="lt-LT"/>
              </w:rPr>
              <w:t xml:space="preserve"> klausimais.</w:t>
            </w:r>
          </w:p>
          <w:p w:rsidR="00433F47" w:rsidRDefault="00433F47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Sąsiuvinis Nr. 3. Dainos (1948 m.)</w:t>
            </w:r>
          </w:p>
          <w:p w:rsidR="00433F47" w:rsidRDefault="00433F47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Sąsiuvinis Nr. 4. Užraša</w:t>
            </w:r>
            <w:r w:rsidR="00E249E7">
              <w:rPr>
                <w:szCs w:val="24"/>
                <w:lang w:val="lt-LT"/>
              </w:rPr>
              <w:t>i apie pirktas prekes (1937–1939</w:t>
            </w:r>
            <w:r>
              <w:rPr>
                <w:szCs w:val="24"/>
                <w:lang w:val="lt-LT"/>
              </w:rPr>
              <w:t xml:space="preserve"> m.) </w:t>
            </w:r>
            <w:r w:rsidR="00E249E7">
              <w:rPr>
                <w:szCs w:val="24"/>
                <w:lang w:val="lt-LT"/>
              </w:rPr>
              <w:t>Kailių dirbimo užsakovai ir atlikti darbai.</w:t>
            </w:r>
          </w:p>
          <w:p w:rsidR="00E249E7" w:rsidRPr="008E26CF" w:rsidRDefault="00E249E7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Sąsiuvinis Nr. 5. </w:t>
            </w:r>
            <w:proofErr w:type="spellStart"/>
            <w:r>
              <w:rPr>
                <w:szCs w:val="24"/>
                <w:lang w:val="lt-LT"/>
              </w:rPr>
              <w:t>Kailininkystės</w:t>
            </w:r>
            <w:proofErr w:type="spellEnd"/>
            <w:r>
              <w:rPr>
                <w:szCs w:val="24"/>
                <w:lang w:val="lt-LT"/>
              </w:rPr>
              <w:t xml:space="preserve"> teorija (1937 m.)</w:t>
            </w:r>
          </w:p>
        </w:tc>
        <w:tc>
          <w:tcPr>
            <w:tcW w:w="1350" w:type="dxa"/>
          </w:tcPr>
          <w:p w:rsidR="008E26CF" w:rsidRPr="008E26CF" w:rsidRDefault="00237CC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1932–</w:t>
            </w:r>
            <w:r w:rsidR="00433F47">
              <w:rPr>
                <w:szCs w:val="24"/>
                <w:lang w:val="lt-LT"/>
              </w:rPr>
              <w:t>1948</w:t>
            </w:r>
          </w:p>
        </w:tc>
        <w:tc>
          <w:tcPr>
            <w:tcW w:w="895" w:type="dxa"/>
          </w:tcPr>
          <w:p w:rsidR="008E26CF" w:rsidRPr="008E26CF" w:rsidRDefault="008E26C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F78–1</w:t>
            </w:r>
          </w:p>
        </w:tc>
      </w:tr>
      <w:tr w:rsidR="00E806CE" w:rsidRPr="008E26CF" w:rsidTr="00433F47">
        <w:tc>
          <w:tcPr>
            <w:tcW w:w="625" w:type="dxa"/>
          </w:tcPr>
          <w:p w:rsidR="00E806CE" w:rsidRDefault="00E806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2160" w:type="dxa"/>
          </w:tcPr>
          <w:p w:rsidR="00E806CE" w:rsidRDefault="00E806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Lupeikis Jurgis, Vinco (metrikų išrašai)</w:t>
            </w:r>
          </w:p>
        </w:tc>
        <w:tc>
          <w:tcPr>
            <w:tcW w:w="4320" w:type="dxa"/>
          </w:tcPr>
          <w:p w:rsidR="00E806CE" w:rsidRDefault="00E806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Sūnaus Petro Lupeikio, Onos </w:t>
            </w:r>
            <w:proofErr w:type="spellStart"/>
            <w:r>
              <w:rPr>
                <w:szCs w:val="24"/>
                <w:lang w:val="lt-LT"/>
              </w:rPr>
              <w:t>Lupeikytės</w:t>
            </w:r>
            <w:proofErr w:type="spellEnd"/>
            <w:r>
              <w:rPr>
                <w:szCs w:val="24"/>
                <w:lang w:val="lt-LT"/>
              </w:rPr>
              <w:t xml:space="preserve"> (žmonos), Jurgio Lupeikio ir Onos </w:t>
            </w:r>
            <w:proofErr w:type="spellStart"/>
            <w:r>
              <w:rPr>
                <w:szCs w:val="24"/>
                <w:lang w:val="lt-LT"/>
              </w:rPr>
              <w:t>Lupeikytės</w:t>
            </w:r>
            <w:proofErr w:type="spellEnd"/>
            <w:r>
              <w:rPr>
                <w:szCs w:val="24"/>
                <w:lang w:val="lt-LT"/>
              </w:rPr>
              <w:t xml:space="preserve"> santuokos.</w:t>
            </w:r>
          </w:p>
        </w:tc>
        <w:tc>
          <w:tcPr>
            <w:tcW w:w="1350" w:type="dxa"/>
          </w:tcPr>
          <w:p w:rsidR="00E806CE" w:rsidRDefault="00E806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1940, 1943</w:t>
            </w:r>
          </w:p>
        </w:tc>
        <w:tc>
          <w:tcPr>
            <w:tcW w:w="895" w:type="dxa"/>
          </w:tcPr>
          <w:p w:rsidR="00E806CE" w:rsidRDefault="00B56E60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F78–1</w:t>
            </w:r>
          </w:p>
        </w:tc>
      </w:tr>
      <w:tr w:rsidR="00E249E7" w:rsidRPr="008E26CF" w:rsidTr="00433F47">
        <w:tc>
          <w:tcPr>
            <w:tcW w:w="625" w:type="dxa"/>
          </w:tcPr>
          <w:p w:rsidR="00E249E7" w:rsidRDefault="00E806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  <w:tc>
          <w:tcPr>
            <w:tcW w:w="2160" w:type="dxa"/>
          </w:tcPr>
          <w:p w:rsidR="00E249E7" w:rsidRDefault="00E249E7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Laiškai A</w:t>
            </w:r>
          </w:p>
        </w:tc>
        <w:tc>
          <w:tcPr>
            <w:tcW w:w="4320" w:type="dxa"/>
          </w:tcPr>
          <w:p w:rsidR="00E249E7" w:rsidRDefault="00E249E7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S</w:t>
            </w:r>
            <w:r w:rsidR="00E806CE">
              <w:rPr>
                <w:szCs w:val="24"/>
                <w:lang w:val="lt-LT"/>
              </w:rPr>
              <w:t>ūnaus Petro</w:t>
            </w:r>
            <w:r>
              <w:rPr>
                <w:szCs w:val="24"/>
                <w:lang w:val="lt-LT"/>
              </w:rPr>
              <w:t xml:space="preserve"> laiškai</w:t>
            </w:r>
            <w:r w:rsidR="00B56E60">
              <w:rPr>
                <w:szCs w:val="24"/>
                <w:lang w:val="lt-LT"/>
              </w:rPr>
              <w:t xml:space="preserve"> tėvams</w:t>
            </w:r>
            <w:r w:rsidR="00E806CE">
              <w:rPr>
                <w:szCs w:val="24"/>
                <w:lang w:val="lt-LT"/>
              </w:rPr>
              <w:t>.</w:t>
            </w:r>
          </w:p>
        </w:tc>
        <w:tc>
          <w:tcPr>
            <w:tcW w:w="1350" w:type="dxa"/>
          </w:tcPr>
          <w:p w:rsidR="00E249E7" w:rsidRDefault="00E806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1963</w:t>
            </w:r>
          </w:p>
        </w:tc>
        <w:tc>
          <w:tcPr>
            <w:tcW w:w="895" w:type="dxa"/>
          </w:tcPr>
          <w:p w:rsidR="00E249E7" w:rsidRDefault="00E806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F78–1</w:t>
            </w:r>
          </w:p>
        </w:tc>
      </w:tr>
      <w:tr w:rsidR="00B56E60" w:rsidRPr="008E26CF" w:rsidTr="00433F47">
        <w:tc>
          <w:tcPr>
            <w:tcW w:w="625" w:type="dxa"/>
          </w:tcPr>
          <w:p w:rsidR="00B56E60" w:rsidRDefault="00B56E60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2160" w:type="dxa"/>
          </w:tcPr>
          <w:p w:rsidR="00B56E60" w:rsidRDefault="00B56E60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Laiškai B</w:t>
            </w:r>
          </w:p>
        </w:tc>
        <w:tc>
          <w:tcPr>
            <w:tcW w:w="4320" w:type="dxa"/>
          </w:tcPr>
          <w:p w:rsidR="00B56E60" w:rsidRDefault="00B56E60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Prano Lupeikio laiškai Jurgiui Lupeikiui.</w:t>
            </w:r>
          </w:p>
        </w:tc>
        <w:tc>
          <w:tcPr>
            <w:tcW w:w="1350" w:type="dxa"/>
          </w:tcPr>
          <w:p w:rsidR="00B56E60" w:rsidRDefault="00B56E60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1962, 1963</w:t>
            </w:r>
          </w:p>
        </w:tc>
        <w:tc>
          <w:tcPr>
            <w:tcW w:w="895" w:type="dxa"/>
          </w:tcPr>
          <w:p w:rsidR="00B56E60" w:rsidRDefault="002D5C8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F78–1</w:t>
            </w:r>
          </w:p>
        </w:tc>
      </w:tr>
      <w:tr w:rsidR="002D5C8C" w:rsidRPr="008E26CF" w:rsidTr="00433F47">
        <w:tc>
          <w:tcPr>
            <w:tcW w:w="625" w:type="dxa"/>
          </w:tcPr>
          <w:p w:rsidR="002D5C8C" w:rsidRDefault="002D5C8C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2160" w:type="dxa"/>
          </w:tcPr>
          <w:p w:rsidR="002D5C8C" w:rsidRDefault="008A039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Laiškai C</w:t>
            </w:r>
          </w:p>
        </w:tc>
        <w:tc>
          <w:tcPr>
            <w:tcW w:w="4320" w:type="dxa"/>
          </w:tcPr>
          <w:p w:rsidR="002D5C8C" w:rsidRDefault="008A039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Brolio Jono laiškas Jurgiui Lupeikiui.</w:t>
            </w:r>
          </w:p>
        </w:tc>
        <w:tc>
          <w:tcPr>
            <w:tcW w:w="1350" w:type="dxa"/>
          </w:tcPr>
          <w:p w:rsidR="002D5C8C" w:rsidRDefault="008A039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1953</w:t>
            </w:r>
          </w:p>
        </w:tc>
        <w:tc>
          <w:tcPr>
            <w:tcW w:w="895" w:type="dxa"/>
          </w:tcPr>
          <w:p w:rsidR="002D5C8C" w:rsidRDefault="008A039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F78–1</w:t>
            </w:r>
          </w:p>
        </w:tc>
      </w:tr>
      <w:tr w:rsidR="008A0399" w:rsidRPr="008E26CF" w:rsidTr="00433F47">
        <w:tc>
          <w:tcPr>
            <w:tcW w:w="625" w:type="dxa"/>
          </w:tcPr>
          <w:p w:rsidR="008A0399" w:rsidRDefault="008A039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</w:p>
        </w:tc>
        <w:tc>
          <w:tcPr>
            <w:tcW w:w="2160" w:type="dxa"/>
          </w:tcPr>
          <w:p w:rsidR="008A0399" w:rsidRDefault="0043692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Laiškai E</w:t>
            </w:r>
          </w:p>
        </w:tc>
        <w:tc>
          <w:tcPr>
            <w:tcW w:w="4320" w:type="dxa"/>
          </w:tcPr>
          <w:p w:rsidR="008A0399" w:rsidRDefault="00436922" w:rsidP="0043692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Įvairūs dokumentai: LTSR Centrinio valstybinio istorijos archyvo pažyma, kad nerasta duomenų apie Juozo Zenkevičiaus gimimą (1976 m.); pažyma, kuria </w:t>
            </w:r>
            <w:proofErr w:type="spellStart"/>
            <w:r>
              <w:rPr>
                <w:szCs w:val="24"/>
                <w:lang w:val="lt-LT"/>
              </w:rPr>
              <w:t>Karsakiško</w:t>
            </w:r>
            <w:proofErr w:type="spellEnd"/>
            <w:r>
              <w:rPr>
                <w:szCs w:val="24"/>
                <w:lang w:val="lt-LT"/>
              </w:rPr>
              <w:t xml:space="preserve"> apylinkės vykdom</w:t>
            </w:r>
            <w:r w:rsidR="00F933BE">
              <w:rPr>
                <w:szCs w:val="24"/>
                <w:lang w:val="lt-LT"/>
              </w:rPr>
              <w:t>a</w:t>
            </w:r>
            <w:r>
              <w:rPr>
                <w:szCs w:val="24"/>
                <w:lang w:val="lt-LT"/>
              </w:rPr>
              <w:t>sis</w:t>
            </w:r>
            <w:r w:rsidR="00F933BE">
              <w:rPr>
                <w:szCs w:val="24"/>
                <w:lang w:val="lt-LT"/>
              </w:rPr>
              <w:t xml:space="preserve"> komitetas tarpininkavo, kad Jurgiui Lupeikiui būtų išduotas naujas pasas (1962 m.); LTSR prokuratūros pažyma (1956 m.); Žemės ūkio artelės „Paežerys“ pažymėjimas, kad Jurgis Lupeikis dirba šiame kolūkyje (1956 m.); Jurgio Lupeikio pareiškimas LTSR Ministrų Tarybai (</w:t>
            </w:r>
            <w:proofErr w:type="spellStart"/>
            <w:r w:rsidR="00F933BE">
              <w:rPr>
                <w:szCs w:val="24"/>
                <w:lang w:val="lt-LT"/>
              </w:rPr>
              <w:t>b.m</w:t>
            </w:r>
            <w:proofErr w:type="spellEnd"/>
            <w:r w:rsidR="00F933BE">
              <w:rPr>
                <w:szCs w:val="24"/>
                <w:lang w:val="lt-LT"/>
              </w:rPr>
              <w:t>.).</w:t>
            </w:r>
          </w:p>
        </w:tc>
        <w:tc>
          <w:tcPr>
            <w:tcW w:w="1350" w:type="dxa"/>
          </w:tcPr>
          <w:p w:rsidR="008A0399" w:rsidRDefault="00F933B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1940–1976</w:t>
            </w:r>
          </w:p>
        </w:tc>
        <w:tc>
          <w:tcPr>
            <w:tcW w:w="895" w:type="dxa"/>
          </w:tcPr>
          <w:p w:rsidR="008A0399" w:rsidRDefault="0043692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F78–1</w:t>
            </w:r>
          </w:p>
        </w:tc>
      </w:tr>
      <w:tr w:rsidR="00A5076B" w:rsidRPr="008E26CF" w:rsidTr="00433F47">
        <w:tc>
          <w:tcPr>
            <w:tcW w:w="625" w:type="dxa"/>
          </w:tcPr>
          <w:p w:rsidR="00A5076B" w:rsidRDefault="000577B7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2160" w:type="dxa"/>
          </w:tcPr>
          <w:p w:rsidR="00A5076B" w:rsidRDefault="000577B7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Laiškai H</w:t>
            </w:r>
          </w:p>
        </w:tc>
        <w:tc>
          <w:tcPr>
            <w:tcW w:w="4320" w:type="dxa"/>
          </w:tcPr>
          <w:p w:rsidR="00A5076B" w:rsidRDefault="000577B7" w:rsidP="0043692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Aloyzo </w:t>
            </w:r>
            <w:proofErr w:type="spellStart"/>
            <w:r>
              <w:rPr>
                <w:szCs w:val="24"/>
                <w:lang w:val="lt-LT"/>
              </w:rPr>
              <w:t>Kukėno</w:t>
            </w:r>
            <w:proofErr w:type="spellEnd"/>
            <w:r>
              <w:rPr>
                <w:szCs w:val="24"/>
                <w:lang w:val="lt-LT"/>
              </w:rPr>
              <w:t xml:space="preserve"> laiškas Eugenijai </w:t>
            </w:r>
            <w:proofErr w:type="spellStart"/>
            <w:r>
              <w:rPr>
                <w:szCs w:val="24"/>
                <w:lang w:val="lt-LT"/>
              </w:rPr>
              <w:t>Januškaitei</w:t>
            </w:r>
            <w:proofErr w:type="spellEnd"/>
            <w:r>
              <w:rPr>
                <w:szCs w:val="24"/>
                <w:lang w:val="lt-LT"/>
              </w:rPr>
              <w:t xml:space="preserve">; </w:t>
            </w:r>
            <w:proofErr w:type="spellStart"/>
            <w:r>
              <w:rPr>
                <w:szCs w:val="24"/>
                <w:lang w:val="lt-LT"/>
              </w:rPr>
              <w:t>Ancio</w:t>
            </w:r>
            <w:proofErr w:type="spellEnd"/>
            <w:r>
              <w:rPr>
                <w:szCs w:val="24"/>
                <w:lang w:val="lt-LT"/>
              </w:rPr>
              <w:t xml:space="preserve"> Lupeikio laiškas Jurgiui Lupeikiui.</w:t>
            </w:r>
          </w:p>
        </w:tc>
        <w:tc>
          <w:tcPr>
            <w:tcW w:w="1350" w:type="dxa"/>
          </w:tcPr>
          <w:p w:rsidR="00A5076B" w:rsidRDefault="000577B7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1963</w:t>
            </w:r>
          </w:p>
        </w:tc>
        <w:tc>
          <w:tcPr>
            <w:tcW w:w="895" w:type="dxa"/>
          </w:tcPr>
          <w:p w:rsidR="00A5076B" w:rsidRDefault="000577B7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F78–1</w:t>
            </w:r>
          </w:p>
        </w:tc>
      </w:tr>
      <w:tr w:rsidR="000577B7" w:rsidRPr="008E26CF" w:rsidTr="00433F47">
        <w:tc>
          <w:tcPr>
            <w:tcW w:w="625" w:type="dxa"/>
          </w:tcPr>
          <w:p w:rsidR="000577B7" w:rsidRDefault="000577B7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  <w:tc>
          <w:tcPr>
            <w:tcW w:w="2160" w:type="dxa"/>
          </w:tcPr>
          <w:p w:rsidR="000577B7" w:rsidRDefault="000577B7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Laiškai K</w:t>
            </w:r>
          </w:p>
        </w:tc>
        <w:tc>
          <w:tcPr>
            <w:tcW w:w="4320" w:type="dxa"/>
          </w:tcPr>
          <w:p w:rsidR="000577B7" w:rsidRDefault="000577B7" w:rsidP="0043692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Giminių ir kaimynų laiškai.</w:t>
            </w:r>
          </w:p>
        </w:tc>
        <w:tc>
          <w:tcPr>
            <w:tcW w:w="1350" w:type="dxa"/>
          </w:tcPr>
          <w:p w:rsidR="000577B7" w:rsidRDefault="000577B7" w:rsidP="00CA527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1981</w:t>
            </w:r>
            <w:r w:rsidR="00CA527D">
              <w:rPr>
                <w:szCs w:val="24"/>
                <w:lang w:val="lt-LT"/>
              </w:rPr>
              <w:t>–</w:t>
            </w:r>
            <w:r>
              <w:rPr>
                <w:szCs w:val="24"/>
                <w:lang w:val="lt-LT"/>
              </w:rPr>
              <w:t>1987</w:t>
            </w:r>
          </w:p>
        </w:tc>
        <w:tc>
          <w:tcPr>
            <w:tcW w:w="895" w:type="dxa"/>
          </w:tcPr>
          <w:p w:rsidR="000577B7" w:rsidRDefault="00F2239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F78–1</w:t>
            </w:r>
          </w:p>
        </w:tc>
      </w:tr>
      <w:tr w:rsidR="00F22396" w:rsidRPr="008E26CF" w:rsidTr="00433F47">
        <w:tc>
          <w:tcPr>
            <w:tcW w:w="625" w:type="dxa"/>
          </w:tcPr>
          <w:p w:rsidR="00F22396" w:rsidRDefault="00F2239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</w:t>
            </w:r>
          </w:p>
        </w:tc>
        <w:tc>
          <w:tcPr>
            <w:tcW w:w="2160" w:type="dxa"/>
          </w:tcPr>
          <w:p w:rsidR="00F22396" w:rsidRDefault="00F2239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Laiškai N</w:t>
            </w:r>
          </w:p>
        </w:tc>
        <w:tc>
          <w:tcPr>
            <w:tcW w:w="4320" w:type="dxa"/>
          </w:tcPr>
          <w:p w:rsidR="00F22396" w:rsidRDefault="00F22396" w:rsidP="0043692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Atsargos </w:t>
            </w:r>
            <w:proofErr w:type="spellStart"/>
            <w:r>
              <w:rPr>
                <w:szCs w:val="24"/>
                <w:lang w:val="lt-LT"/>
              </w:rPr>
              <w:t>liudymas</w:t>
            </w:r>
            <w:proofErr w:type="spellEnd"/>
            <w:r>
              <w:rPr>
                <w:szCs w:val="24"/>
                <w:lang w:val="lt-LT"/>
              </w:rPr>
              <w:t>. Grandinis Jurgis Lupeikis.</w:t>
            </w:r>
          </w:p>
        </w:tc>
        <w:tc>
          <w:tcPr>
            <w:tcW w:w="1350" w:type="dxa"/>
          </w:tcPr>
          <w:p w:rsidR="00F22396" w:rsidRDefault="00F22396" w:rsidP="00CA527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1933</w:t>
            </w:r>
          </w:p>
        </w:tc>
        <w:tc>
          <w:tcPr>
            <w:tcW w:w="895" w:type="dxa"/>
          </w:tcPr>
          <w:p w:rsidR="00F22396" w:rsidRDefault="00F2239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F78–1</w:t>
            </w:r>
          </w:p>
        </w:tc>
      </w:tr>
      <w:tr w:rsidR="00F22396" w:rsidRPr="008E26CF" w:rsidTr="00433F47">
        <w:tc>
          <w:tcPr>
            <w:tcW w:w="625" w:type="dxa"/>
          </w:tcPr>
          <w:p w:rsidR="00F22396" w:rsidRDefault="00F2239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</w:t>
            </w:r>
          </w:p>
        </w:tc>
        <w:tc>
          <w:tcPr>
            <w:tcW w:w="2160" w:type="dxa"/>
          </w:tcPr>
          <w:p w:rsidR="00F22396" w:rsidRDefault="00F2239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Laiškai</w:t>
            </w:r>
            <w:r w:rsidR="0097562C">
              <w:rPr>
                <w:szCs w:val="24"/>
                <w:lang w:val="lt-LT"/>
              </w:rPr>
              <w:t xml:space="preserve"> P</w:t>
            </w:r>
          </w:p>
        </w:tc>
        <w:tc>
          <w:tcPr>
            <w:tcW w:w="4320" w:type="dxa"/>
          </w:tcPr>
          <w:p w:rsidR="00F22396" w:rsidRDefault="0097562C" w:rsidP="0043692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Jurgio Lupeikio charakteristika (1962 m.); pensininko pažymėjimas (1970); radijo aparato įsigijimo kvitas (1958 m.); įvairūs kvitai; draudimo liudijimai</w:t>
            </w:r>
            <w:r w:rsidR="00497D98">
              <w:rPr>
                <w:szCs w:val="24"/>
                <w:lang w:val="lt-LT"/>
              </w:rPr>
              <w:t>.</w:t>
            </w:r>
          </w:p>
        </w:tc>
        <w:tc>
          <w:tcPr>
            <w:tcW w:w="1350" w:type="dxa"/>
          </w:tcPr>
          <w:p w:rsidR="00F22396" w:rsidRDefault="0097562C" w:rsidP="00CA527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1952–1989</w:t>
            </w:r>
          </w:p>
        </w:tc>
        <w:tc>
          <w:tcPr>
            <w:tcW w:w="895" w:type="dxa"/>
          </w:tcPr>
          <w:p w:rsidR="00F22396" w:rsidRDefault="00497D9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F78–1</w:t>
            </w:r>
          </w:p>
        </w:tc>
      </w:tr>
      <w:tr w:rsidR="00497D98" w:rsidRPr="008E26CF" w:rsidTr="00433F47">
        <w:tc>
          <w:tcPr>
            <w:tcW w:w="625" w:type="dxa"/>
          </w:tcPr>
          <w:p w:rsidR="00497D98" w:rsidRDefault="00497D9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11</w:t>
            </w:r>
          </w:p>
        </w:tc>
        <w:tc>
          <w:tcPr>
            <w:tcW w:w="2160" w:type="dxa"/>
          </w:tcPr>
          <w:p w:rsidR="00497D98" w:rsidRDefault="00497D9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Laiškai R</w:t>
            </w:r>
          </w:p>
        </w:tc>
        <w:tc>
          <w:tcPr>
            <w:tcW w:w="4320" w:type="dxa"/>
          </w:tcPr>
          <w:p w:rsidR="00497D98" w:rsidRDefault="00497D98" w:rsidP="0043692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Lupeikienės Onos laiškai Petrui Lupeikiui ir kt.</w:t>
            </w:r>
          </w:p>
        </w:tc>
        <w:tc>
          <w:tcPr>
            <w:tcW w:w="1350" w:type="dxa"/>
          </w:tcPr>
          <w:p w:rsidR="00497D98" w:rsidRDefault="00497D98" w:rsidP="00497D9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1949–1951</w:t>
            </w:r>
          </w:p>
        </w:tc>
        <w:tc>
          <w:tcPr>
            <w:tcW w:w="895" w:type="dxa"/>
          </w:tcPr>
          <w:p w:rsidR="00497D98" w:rsidRDefault="00497D9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F78–1</w:t>
            </w:r>
          </w:p>
        </w:tc>
      </w:tr>
      <w:tr w:rsidR="00497D98" w:rsidRPr="008E26CF" w:rsidTr="00433F47">
        <w:tc>
          <w:tcPr>
            <w:tcW w:w="625" w:type="dxa"/>
          </w:tcPr>
          <w:p w:rsidR="00497D98" w:rsidRDefault="00497D9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</w:t>
            </w:r>
          </w:p>
        </w:tc>
        <w:tc>
          <w:tcPr>
            <w:tcW w:w="2160" w:type="dxa"/>
          </w:tcPr>
          <w:p w:rsidR="00497D98" w:rsidRDefault="00497D9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Laiškai C</w:t>
            </w:r>
          </w:p>
        </w:tc>
        <w:tc>
          <w:tcPr>
            <w:tcW w:w="4320" w:type="dxa"/>
          </w:tcPr>
          <w:p w:rsidR="00497D98" w:rsidRDefault="00497D98" w:rsidP="0043692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Anūko Algio Lupeikio laiškai Jurgiui Lupeikiui.</w:t>
            </w:r>
          </w:p>
        </w:tc>
        <w:tc>
          <w:tcPr>
            <w:tcW w:w="1350" w:type="dxa"/>
          </w:tcPr>
          <w:p w:rsidR="00497D98" w:rsidRDefault="00497D98" w:rsidP="00497D9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1990</w:t>
            </w:r>
          </w:p>
        </w:tc>
        <w:tc>
          <w:tcPr>
            <w:tcW w:w="895" w:type="dxa"/>
          </w:tcPr>
          <w:p w:rsidR="00497D98" w:rsidRDefault="00497D9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F78–1</w:t>
            </w:r>
          </w:p>
        </w:tc>
      </w:tr>
      <w:tr w:rsidR="00FA5ACE" w:rsidRPr="008E26CF" w:rsidTr="00433F47">
        <w:tc>
          <w:tcPr>
            <w:tcW w:w="625" w:type="dxa"/>
          </w:tcPr>
          <w:p w:rsidR="00FA5ACE" w:rsidRDefault="00FA5A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</w:t>
            </w:r>
          </w:p>
        </w:tc>
        <w:tc>
          <w:tcPr>
            <w:tcW w:w="2160" w:type="dxa"/>
          </w:tcPr>
          <w:p w:rsidR="00FA5ACE" w:rsidRDefault="00FA5A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Laiškai G</w:t>
            </w:r>
          </w:p>
        </w:tc>
        <w:tc>
          <w:tcPr>
            <w:tcW w:w="4320" w:type="dxa"/>
          </w:tcPr>
          <w:p w:rsidR="00FA5ACE" w:rsidRDefault="00FA5ACE" w:rsidP="0043692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Dainos užrašytos tremtyje. </w:t>
            </w:r>
          </w:p>
        </w:tc>
        <w:tc>
          <w:tcPr>
            <w:tcW w:w="1350" w:type="dxa"/>
          </w:tcPr>
          <w:p w:rsidR="00FA5ACE" w:rsidRDefault="00FA5ACE" w:rsidP="00497D9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1948, 1949</w:t>
            </w:r>
          </w:p>
        </w:tc>
        <w:tc>
          <w:tcPr>
            <w:tcW w:w="895" w:type="dxa"/>
          </w:tcPr>
          <w:p w:rsidR="00FA5ACE" w:rsidRDefault="00FA5A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F78–1</w:t>
            </w:r>
          </w:p>
        </w:tc>
      </w:tr>
      <w:tr w:rsidR="00FA5ACE" w:rsidRPr="008E26CF" w:rsidTr="00433F47">
        <w:tc>
          <w:tcPr>
            <w:tcW w:w="625" w:type="dxa"/>
          </w:tcPr>
          <w:p w:rsidR="00FA5ACE" w:rsidRDefault="00FA5A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</w:t>
            </w:r>
          </w:p>
        </w:tc>
        <w:tc>
          <w:tcPr>
            <w:tcW w:w="2160" w:type="dxa"/>
          </w:tcPr>
          <w:p w:rsidR="00FA5ACE" w:rsidRDefault="00FA5A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Laiškai O</w:t>
            </w:r>
          </w:p>
        </w:tc>
        <w:tc>
          <w:tcPr>
            <w:tcW w:w="4320" w:type="dxa"/>
          </w:tcPr>
          <w:p w:rsidR="00FA5ACE" w:rsidRDefault="00FA5ACE" w:rsidP="0043692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Tremties draugų laiškai.</w:t>
            </w:r>
          </w:p>
        </w:tc>
        <w:tc>
          <w:tcPr>
            <w:tcW w:w="1350" w:type="dxa"/>
          </w:tcPr>
          <w:p w:rsidR="00FA5ACE" w:rsidRDefault="00FA5ACE" w:rsidP="00497D9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1956–1969</w:t>
            </w:r>
          </w:p>
        </w:tc>
        <w:tc>
          <w:tcPr>
            <w:tcW w:w="895" w:type="dxa"/>
          </w:tcPr>
          <w:p w:rsidR="00FA5ACE" w:rsidRDefault="00FA5A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F78–1</w:t>
            </w:r>
          </w:p>
        </w:tc>
      </w:tr>
      <w:tr w:rsidR="00BC62CE" w:rsidRPr="00BC62CE" w:rsidTr="00433F47">
        <w:tc>
          <w:tcPr>
            <w:tcW w:w="625" w:type="dxa"/>
          </w:tcPr>
          <w:p w:rsidR="00BC62CE" w:rsidRDefault="00BC62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</w:t>
            </w:r>
          </w:p>
        </w:tc>
        <w:tc>
          <w:tcPr>
            <w:tcW w:w="2160" w:type="dxa"/>
          </w:tcPr>
          <w:p w:rsidR="00BC62CE" w:rsidRDefault="00BC62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Lupeikis Jurgis, Vinco pažymėjimai, knygelės</w:t>
            </w:r>
          </w:p>
        </w:tc>
        <w:tc>
          <w:tcPr>
            <w:tcW w:w="4320" w:type="dxa"/>
          </w:tcPr>
          <w:p w:rsidR="00BC62CE" w:rsidRDefault="00BC62CE" w:rsidP="00BC62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Jurgio Lupeikio ir Onos Lupeikienės darbo atsiskaitymo knygelės (1948–1956 m.); </w:t>
            </w:r>
            <w:r w:rsidR="005B22E0">
              <w:rPr>
                <w:szCs w:val="24"/>
                <w:lang w:val="lt-LT"/>
              </w:rPr>
              <w:t xml:space="preserve">mokesčių kvitai, pašto perlaidų priėmimo kvitai, mokestiniai pranešimai, prievolių valstybei priėmimo kvitai, privalomo draudimo kvitai, mokestinių įmokų priėmimo kvitai, </w:t>
            </w:r>
            <w:r w:rsidR="006256EA">
              <w:rPr>
                <w:szCs w:val="24"/>
                <w:lang w:val="lt-LT"/>
              </w:rPr>
              <w:t>žemės ūkio mokesčių kvitai, vaistų receptai, draudimo liudijimas, pažymėjimas suteikiantis teisę naudotis radijo imtuvu.</w:t>
            </w:r>
          </w:p>
        </w:tc>
        <w:tc>
          <w:tcPr>
            <w:tcW w:w="1350" w:type="dxa"/>
          </w:tcPr>
          <w:p w:rsidR="00BC62CE" w:rsidRDefault="00BC62CE" w:rsidP="00497D9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  <w:r w:rsidR="00A71235">
              <w:rPr>
                <w:szCs w:val="24"/>
                <w:lang w:val="lt-LT"/>
              </w:rPr>
              <w:t>948</w:t>
            </w:r>
            <w:r w:rsidR="005B22E0">
              <w:rPr>
                <w:szCs w:val="24"/>
                <w:lang w:val="lt-LT"/>
              </w:rPr>
              <w:t>–1960</w:t>
            </w:r>
          </w:p>
        </w:tc>
        <w:tc>
          <w:tcPr>
            <w:tcW w:w="895" w:type="dxa"/>
          </w:tcPr>
          <w:p w:rsidR="00BC62CE" w:rsidRDefault="006256E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F78–1</w:t>
            </w:r>
          </w:p>
        </w:tc>
      </w:tr>
      <w:tr w:rsidR="002B3B0E" w:rsidRPr="00BC62CE" w:rsidTr="00433F47">
        <w:tc>
          <w:tcPr>
            <w:tcW w:w="625" w:type="dxa"/>
          </w:tcPr>
          <w:p w:rsidR="002B3B0E" w:rsidRDefault="002B3B0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</w:t>
            </w:r>
          </w:p>
        </w:tc>
        <w:tc>
          <w:tcPr>
            <w:tcW w:w="2160" w:type="dxa"/>
          </w:tcPr>
          <w:p w:rsidR="002B3B0E" w:rsidRDefault="002B3B0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Lupeikis Jurgis, Vinco F</w:t>
            </w:r>
          </w:p>
        </w:tc>
        <w:tc>
          <w:tcPr>
            <w:tcW w:w="4320" w:type="dxa"/>
          </w:tcPr>
          <w:p w:rsidR="002B3B0E" w:rsidRDefault="002B3B0E" w:rsidP="00BC62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Užrašų knygelė; laikraščių iškarpos.</w:t>
            </w:r>
          </w:p>
        </w:tc>
        <w:tc>
          <w:tcPr>
            <w:tcW w:w="1350" w:type="dxa"/>
          </w:tcPr>
          <w:p w:rsidR="002B3B0E" w:rsidRDefault="002B3B0E" w:rsidP="00497D98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95" w:type="dxa"/>
          </w:tcPr>
          <w:p w:rsidR="002B3B0E" w:rsidRDefault="002B3B0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F78–1</w:t>
            </w:r>
          </w:p>
        </w:tc>
      </w:tr>
      <w:tr w:rsidR="00F379C3" w:rsidRPr="00BC62CE" w:rsidTr="00433F47">
        <w:tc>
          <w:tcPr>
            <w:tcW w:w="625" w:type="dxa"/>
          </w:tcPr>
          <w:p w:rsidR="00F379C3" w:rsidRDefault="00F379C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17</w:t>
            </w:r>
          </w:p>
        </w:tc>
        <w:tc>
          <w:tcPr>
            <w:tcW w:w="2160" w:type="dxa"/>
          </w:tcPr>
          <w:p w:rsidR="00F379C3" w:rsidRDefault="00F379C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Nuotraukos</w:t>
            </w:r>
          </w:p>
        </w:tc>
        <w:tc>
          <w:tcPr>
            <w:tcW w:w="4320" w:type="dxa"/>
          </w:tcPr>
          <w:p w:rsidR="00F379C3" w:rsidRDefault="00F379C3" w:rsidP="00BC62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Nuotraukos 1. Lupeikio Jurgio brolio Lupeikio Antano laidotuvės. Panevėžio raj. </w:t>
            </w:r>
            <w:proofErr w:type="spellStart"/>
            <w:r>
              <w:rPr>
                <w:szCs w:val="24"/>
                <w:lang w:val="lt-LT"/>
              </w:rPr>
              <w:t>Vepų</w:t>
            </w:r>
            <w:proofErr w:type="spellEnd"/>
            <w:r>
              <w:rPr>
                <w:szCs w:val="24"/>
                <w:lang w:val="lt-LT"/>
              </w:rPr>
              <w:t xml:space="preserve"> k.</w:t>
            </w:r>
          </w:p>
          <w:p w:rsidR="003D23C2" w:rsidRDefault="003D23C2" w:rsidP="00BC62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Nuotraukos 2. Lupeikio Jurgio brolio Lupeikio Jono laidotuvės. Panevėžio raj. </w:t>
            </w:r>
            <w:proofErr w:type="spellStart"/>
            <w:r>
              <w:rPr>
                <w:szCs w:val="24"/>
                <w:lang w:val="lt-LT"/>
              </w:rPr>
              <w:t>Vepų</w:t>
            </w:r>
            <w:proofErr w:type="spellEnd"/>
            <w:r>
              <w:rPr>
                <w:szCs w:val="24"/>
                <w:lang w:val="lt-LT"/>
              </w:rPr>
              <w:t xml:space="preserve"> k., 1988 m. sausio 13 d.</w:t>
            </w:r>
          </w:p>
          <w:p w:rsidR="00781C52" w:rsidRDefault="00781C52" w:rsidP="00BC62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Nuotraukos 3. Lupeikio Jurgio laidotuvės. Panevėžio raj. </w:t>
            </w:r>
            <w:proofErr w:type="spellStart"/>
            <w:r>
              <w:rPr>
                <w:szCs w:val="24"/>
                <w:lang w:val="lt-LT"/>
              </w:rPr>
              <w:t>Vepų</w:t>
            </w:r>
            <w:proofErr w:type="spellEnd"/>
            <w:r>
              <w:rPr>
                <w:szCs w:val="24"/>
                <w:lang w:val="lt-LT"/>
              </w:rPr>
              <w:t xml:space="preserve"> k.</w:t>
            </w:r>
          </w:p>
          <w:p w:rsidR="00781C52" w:rsidRDefault="00781C52" w:rsidP="00BC62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Nuotraukos 4. Lupeikio Jurgio gydymasis Birštono sanatorijoje. (1973 m.)</w:t>
            </w:r>
          </w:p>
          <w:p w:rsidR="00781C52" w:rsidRDefault="00781C52" w:rsidP="00BC62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Nuotraukos 5. Paežerio kolūkio gyvenimas XX a. 6-7 dešimtmečiais: asmenys, darbas ir poilsis.</w:t>
            </w:r>
          </w:p>
          <w:p w:rsidR="00293535" w:rsidRDefault="00293535" w:rsidP="00BC62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Nuotraukos 6. </w:t>
            </w:r>
            <w:r w:rsidR="006C5296">
              <w:rPr>
                <w:szCs w:val="24"/>
                <w:lang w:val="lt-LT"/>
              </w:rPr>
              <w:t>Sūnaus Petro ir sūnėno Prano tarnyba kariuomenėje XX a. 7 dešimtmetis.</w:t>
            </w:r>
          </w:p>
          <w:p w:rsidR="006C5296" w:rsidRDefault="006C5296" w:rsidP="00BC62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Nuotraukos 7. Šeimos gyvenimas.</w:t>
            </w:r>
          </w:p>
          <w:p w:rsidR="006C5296" w:rsidRDefault="006C5296" w:rsidP="00BC62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Šeimos albumas.</w:t>
            </w:r>
          </w:p>
          <w:p w:rsidR="00B95939" w:rsidRDefault="00B95939" w:rsidP="00BC62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Tremtinio albumas.</w:t>
            </w:r>
          </w:p>
          <w:p w:rsidR="006C5296" w:rsidRDefault="00C95F23" w:rsidP="00BC62C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Varia.</w:t>
            </w:r>
          </w:p>
          <w:p w:rsidR="00781C52" w:rsidRDefault="00781C52" w:rsidP="00BC62CE">
            <w:pPr>
              <w:rPr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F379C3" w:rsidRDefault="00F379C3" w:rsidP="00497D98">
            <w:pPr>
              <w:rPr>
                <w:szCs w:val="24"/>
                <w:lang w:val="lt-LT"/>
              </w:rPr>
            </w:pPr>
          </w:p>
        </w:tc>
        <w:tc>
          <w:tcPr>
            <w:tcW w:w="895" w:type="dxa"/>
          </w:tcPr>
          <w:p w:rsidR="00F379C3" w:rsidRDefault="00B9593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F78–1</w:t>
            </w:r>
          </w:p>
        </w:tc>
      </w:tr>
      <w:tr w:rsidR="00DB39B9" w:rsidRPr="00DB39B9" w:rsidTr="00433F47">
        <w:tc>
          <w:tcPr>
            <w:tcW w:w="625" w:type="dxa"/>
          </w:tcPr>
          <w:p w:rsidR="00DB39B9" w:rsidRDefault="00DB39B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</w:t>
            </w:r>
          </w:p>
        </w:tc>
        <w:tc>
          <w:tcPr>
            <w:tcW w:w="2160" w:type="dxa"/>
          </w:tcPr>
          <w:p w:rsidR="00DB39B9" w:rsidRDefault="00DB39B9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2016 06 26</w:t>
            </w:r>
          </w:p>
        </w:tc>
        <w:tc>
          <w:tcPr>
            <w:tcW w:w="4320" w:type="dxa"/>
          </w:tcPr>
          <w:p w:rsidR="00DB39B9" w:rsidRDefault="00DB39B9" w:rsidP="00105A3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Profsąjungos nario bilietas (1951 m.);  „Darbo veterano“ medalio pažymėjimas (1977); paso nuotraukos; </w:t>
            </w:r>
            <w:r w:rsidR="008832B5">
              <w:rPr>
                <w:szCs w:val="24"/>
                <w:lang w:val="lt-LT"/>
              </w:rPr>
              <w:t xml:space="preserve">pažymėjimas apie išdirbtus darbadienius „Paežerio“ kolūkyje 1956–1958 m.; </w:t>
            </w:r>
            <w:r w:rsidR="00CA7836">
              <w:rPr>
                <w:szCs w:val="24"/>
                <w:lang w:val="lt-LT"/>
              </w:rPr>
              <w:t xml:space="preserve">Žemės ūkio rūmų išduotas pažymėjimas apie </w:t>
            </w:r>
            <w:proofErr w:type="spellStart"/>
            <w:r w:rsidR="00CA7836">
              <w:rPr>
                <w:szCs w:val="24"/>
                <w:lang w:val="lt-LT"/>
              </w:rPr>
              <w:t>kailininkystės</w:t>
            </w:r>
            <w:proofErr w:type="spellEnd"/>
            <w:r w:rsidR="00CA7836">
              <w:rPr>
                <w:szCs w:val="24"/>
                <w:lang w:val="lt-LT"/>
              </w:rPr>
              <w:t xml:space="preserve"> kursų Rokiškyje baigimą </w:t>
            </w:r>
            <w:r w:rsidR="00CA7836">
              <w:rPr>
                <w:szCs w:val="24"/>
                <w:lang w:val="lt-LT"/>
              </w:rPr>
              <w:lastRenderedPageBreak/>
              <w:t>(1937 m.)</w:t>
            </w:r>
            <w:r w:rsidR="00F1314A">
              <w:rPr>
                <w:szCs w:val="24"/>
                <w:lang w:val="lt-LT"/>
              </w:rPr>
              <w:t>; sąsiuvinis pavadinimu: „Pionierių batalionas. Mokoma kuopa. J. K. Lupeikis (1932 12 11)</w:t>
            </w:r>
            <w:r w:rsidR="002147F7">
              <w:rPr>
                <w:szCs w:val="24"/>
                <w:lang w:val="lt-LT"/>
              </w:rPr>
              <w:t>. Paskaitų-pamokų konspektai: fortifikacija, maskavimas, keliai, tiltai, nuodingų medžiagų rūšys, sprogdinimas,</w:t>
            </w:r>
            <w:r w:rsidR="00105A3E">
              <w:rPr>
                <w:szCs w:val="24"/>
                <w:lang w:val="lt-LT"/>
              </w:rPr>
              <w:t xml:space="preserve"> minos, telefonija, kulkosvaidis, </w:t>
            </w:r>
            <w:proofErr w:type="spellStart"/>
            <w:r w:rsidR="00105A3E">
              <w:rPr>
                <w:szCs w:val="24"/>
                <w:lang w:val="lt-LT"/>
              </w:rPr>
              <w:t>dailidystė</w:t>
            </w:r>
            <w:proofErr w:type="spellEnd"/>
            <w:r w:rsidR="00105A3E">
              <w:rPr>
                <w:szCs w:val="24"/>
                <w:lang w:val="lt-LT"/>
              </w:rPr>
              <w:t>, Lietuvos istorija, dainos, geometrija, Lietuvos geografija</w:t>
            </w:r>
          </w:p>
        </w:tc>
        <w:tc>
          <w:tcPr>
            <w:tcW w:w="1350" w:type="dxa"/>
          </w:tcPr>
          <w:p w:rsidR="00DB39B9" w:rsidRDefault="00105A3E" w:rsidP="00497D98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1932–1977</w:t>
            </w:r>
          </w:p>
        </w:tc>
        <w:tc>
          <w:tcPr>
            <w:tcW w:w="895" w:type="dxa"/>
          </w:tcPr>
          <w:p w:rsidR="00DB39B9" w:rsidRDefault="00105A3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F78–2</w:t>
            </w:r>
          </w:p>
        </w:tc>
      </w:tr>
      <w:tr w:rsidR="00B03B9E" w:rsidRPr="00DB39B9" w:rsidTr="00433F47">
        <w:tc>
          <w:tcPr>
            <w:tcW w:w="625" w:type="dxa"/>
          </w:tcPr>
          <w:p w:rsidR="00B03B9E" w:rsidRDefault="00B03B9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</w:t>
            </w:r>
          </w:p>
        </w:tc>
        <w:tc>
          <w:tcPr>
            <w:tcW w:w="2160" w:type="dxa"/>
          </w:tcPr>
          <w:p w:rsidR="00B03B9E" w:rsidRDefault="00B03B9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Medžiagos </w:t>
            </w:r>
            <w:proofErr w:type="spellStart"/>
            <w:r>
              <w:rPr>
                <w:szCs w:val="24"/>
                <w:lang w:val="lt-LT"/>
              </w:rPr>
              <w:t>dubletas</w:t>
            </w:r>
            <w:proofErr w:type="spellEnd"/>
          </w:p>
        </w:tc>
        <w:tc>
          <w:tcPr>
            <w:tcW w:w="4320" w:type="dxa"/>
          </w:tcPr>
          <w:p w:rsidR="00B03B9E" w:rsidRDefault="00B03B9E" w:rsidP="00105A3E">
            <w:pPr>
              <w:rPr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B03B9E" w:rsidRDefault="00B03B9E" w:rsidP="00497D98">
            <w:pPr>
              <w:rPr>
                <w:szCs w:val="24"/>
                <w:lang w:val="lt-LT"/>
              </w:rPr>
            </w:pPr>
          </w:p>
        </w:tc>
        <w:tc>
          <w:tcPr>
            <w:tcW w:w="895" w:type="dxa"/>
          </w:tcPr>
          <w:p w:rsidR="00B03B9E" w:rsidRDefault="00B03B9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F78–3</w:t>
            </w:r>
          </w:p>
        </w:tc>
      </w:tr>
      <w:tr w:rsidR="00B03B9E" w:rsidRPr="00DB39B9" w:rsidTr="00433F47">
        <w:tc>
          <w:tcPr>
            <w:tcW w:w="625" w:type="dxa"/>
          </w:tcPr>
          <w:p w:rsidR="00B03B9E" w:rsidRDefault="00B03B9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</w:t>
            </w:r>
          </w:p>
        </w:tc>
        <w:tc>
          <w:tcPr>
            <w:tcW w:w="2160" w:type="dxa"/>
          </w:tcPr>
          <w:p w:rsidR="00B03B9E" w:rsidRDefault="00B03B9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Medžiagos </w:t>
            </w:r>
            <w:proofErr w:type="spellStart"/>
            <w:r>
              <w:rPr>
                <w:szCs w:val="24"/>
                <w:lang w:val="lt-LT"/>
              </w:rPr>
              <w:t>dubletas</w:t>
            </w:r>
            <w:proofErr w:type="spellEnd"/>
          </w:p>
        </w:tc>
        <w:tc>
          <w:tcPr>
            <w:tcW w:w="4320" w:type="dxa"/>
          </w:tcPr>
          <w:p w:rsidR="00B03B9E" w:rsidRDefault="00B03B9E" w:rsidP="00105A3E">
            <w:pPr>
              <w:rPr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B03B9E" w:rsidRDefault="00B03B9E" w:rsidP="00497D98">
            <w:pPr>
              <w:rPr>
                <w:szCs w:val="24"/>
                <w:lang w:val="lt-LT"/>
              </w:rPr>
            </w:pPr>
          </w:p>
        </w:tc>
        <w:tc>
          <w:tcPr>
            <w:tcW w:w="895" w:type="dxa"/>
          </w:tcPr>
          <w:p w:rsidR="00B03B9E" w:rsidRDefault="00B03B9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F78–4</w:t>
            </w:r>
          </w:p>
        </w:tc>
      </w:tr>
    </w:tbl>
    <w:p w:rsidR="008E26CF" w:rsidRDefault="008E26CF">
      <w:pPr>
        <w:rPr>
          <w:b/>
          <w:szCs w:val="24"/>
          <w:lang w:val="lt-LT"/>
        </w:rPr>
      </w:pPr>
    </w:p>
    <w:p w:rsidR="00812F55" w:rsidRDefault="00812F55">
      <w:pPr>
        <w:rPr>
          <w:b/>
          <w:szCs w:val="24"/>
          <w:lang w:val="lt-LT"/>
        </w:rPr>
      </w:pPr>
    </w:p>
    <w:p w:rsidR="00812F55" w:rsidRDefault="00812F55">
      <w:pPr>
        <w:rPr>
          <w:szCs w:val="24"/>
          <w:lang w:val="lt-LT"/>
        </w:rPr>
      </w:pPr>
      <w:r w:rsidRPr="00812F55">
        <w:rPr>
          <w:szCs w:val="24"/>
          <w:lang w:val="lt-LT"/>
        </w:rPr>
        <w:t xml:space="preserve">Iš </w:t>
      </w:r>
      <w:r w:rsidR="00B03B9E">
        <w:rPr>
          <w:szCs w:val="24"/>
          <w:lang w:val="lt-LT"/>
        </w:rPr>
        <w:t xml:space="preserve">4 </w:t>
      </w:r>
      <w:r>
        <w:rPr>
          <w:szCs w:val="24"/>
          <w:lang w:val="lt-LT"/>
        </w:rPr>
        <w:t xml:space="preserve">s. vnt. </w:t>
      </w:r>
      <w:r w:rsidR="00B03B9E">
        <w:rPr>
          <w:szCs w:val="24"/>
          <w:lang w:val="lt-LT"/>
        </w:rPr>
        <w:t>(kompaktiniai diskai)</w:t>
      </w:r>
    </w:p>
    <w:p w:rsidR="00812F55" w:rsidRDefault="00812F55">
      <w:pPr>
        <w:rPr>
          <w:szCs w:val="24"/>
          <w:lang w:val="lt-LT"/>
        </w:rPr>
      </w:pPr>
    </w:p>
    <w:p w:rsidR="00812F55" w:rsidRDefault="00812F55">
      <w:pPr>
        <w:rPr>
          <w:szCs w:val="24"/>
          <w:lang w:val="lt-LT"/>
        </w:rPr>
      </w:pPr>
      <w:r>
        <w:rPr>
          <w:szCs w:val="24"/>
          <w:lang w:val="lt-LT"/>
        </w:rPr>
        <w:t>Vilnius, 2016 m. rugsėjo 7 d.                                                Sąrašą sudarė A. Katilius</w:t>
      </w:r>
    </w:p>
    <w:p w:rsidR="00B7082F" w:rsidRDefault="00B7082F">
      <w:pPr>
        <w:rPr>
          <w:szCs w:val="24"/>
          <w:lang w:val="lt-LT"/>
        </w:rPr>
      </w:pPr>
    </w:p>
    <w:p w:rsidR="00B7082F" w:rsidRDefault="00B7082F">
      <w:pPr>
        <w:rPr>
          <w:szCs w:val="24"/>
          <w:lang w:val="lt-LT"/>
        </w:rPr>
      </w:pPr>
    </w:p>
    <w:p w:rsidR="00B7082F" w:rsidRDefault="00B7082F">
      <w:pPr>
        <w:rPr>
          <w:szCs w:val="24"/>
          <w:lang w:val="lt-LT"/>
        </w:rPr>
      </w:pPr>
    </w:p>
    <w:p w:rsidR="00B7082F" w:rsidRDefault="00B7082F">
      <w:pPr>
        <w:rPr>
          <w:szCs w:val="24"/>
          <w:lang w:val="lt-LT"/>
        </w:rPr>
      </w:pPr>
    </w:p>
    <w:p w:rsidR="00B7082F" w:rsidRDefault="00B7082F">
      <w:pPr>
        <w:rPr>
          <w:szCs w:val="24"/>
          <w:lang w:val="lt-LT"/>
        </w:rPr>
      </w:pPr>
    </w:p>
    <w:p w:rsidR="00B7082F" w:rsidRDefault="00B7082F">
      <w:pPr>
        <w:rPr>
          <w:szCs w:val="24"/>
          <w:lang w:val="lt-LT"/>
        </w:rPr>
      </w:pPr>
    </w:p>
    <w:p w:rsidR="00B7082F" w:rsidRDefault="00B7082F">
      <w:pPr>
        <w:rPr>
          <w:szCs w:val="24"/>
          <w:lang w:val="lt-LT"/>
        </w:rPr>
      </w:pPr>
    </w:p>
    <w:p w:rsidR="00B7082F" w:rsidRDefault="00B7082F">
      <w:pPr>
        <w:rPr>
          <w:szCs w:val="24"/>
          <w:lang w:val="lt-LT"/>
        </w:rPr>
      </w:pPr>
    </w:p>
    <w:p w:rsidR="00B7082F" w:rsidRDefault="00B7082F">
      <w:pPr>
        <w:rPr>
          <w:szCs w:val="24"/>
          <w:lang w:val="lt-LT"/>
        </w:rPr>
      </w:pPr>
    </w:p>
    <w:p w:rsidR="00B7082F" w:rsidRDefault="00B7082F">
      <w:pPr>
        <w:rPr>
          <w:szCs w:val="24"/>
          <w:lang w:val="lt-LT"/>
        </w:rPr>
      </w:pPr>
    </w:p>
    <w:p w:rsidR="00B7082F" w:rsidRDefault="00B7082F">
      <w:pPr>
        <w:rPr>
          <w:szCs w:val="24"/>
          <w:lang w:val="lt-LT"/>
        </w:rPr>
      </w:pPr>
    </w:p>
    <w:p w:rsidR="00B7082F" w:rsidRDefault="00B7082F">
      <w:pPr>
        <w:rPr>
          <w:szCs w:val="24"/>
          <w:lang w:val="lt-LT"/>
        </w:rPr>
      </w:pPr>
    </w:p>
    <w:p w:rsidR="00B7082F" w:rsidRDefault="00B7082F">
      <w:pPr>
        <w:rPr>
          <w:szCs w:val="24"/>
          <w:lang w:val="lt-LT"/>
        </w:rPr>
      </w:pPr>
    </w:p>
    <w:p w:rsidR="00B7082F" w:rsidRDefault="00B7082F">
      <w:pPr>
        <w:rPr>
          <w:szCs w:val="24"/>
          <w:lang w:val="lt-LT"/>
        </w:rPr>
      </w:pPr>
    </w:p>
    <w:p w:rsidR="00B7082F" w:rsidRDefault="00B7082F">
      <w:pPr>
        <w:rPr>
          <w:szCs w:val="24"/>
          <w:lang w:val="lt-LT"/>
        </w:rPr>
      </w:pPr>
    </w:p>
    <w:p w:rsidR="00B7082F" w:rsidRDefault="00B7082F">
      <w:pPr>
        <w:rPr>
          <w:szCs w:val="24"/>
          <w:lang w:val="lt-LT"/>
        </w:rPr>
      </w:pPr>
    </w:p>
    <w:p w:rsidR="00B7082F" w:rsidRDefault="00B7082F" w:rsidP="00B7082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</w:t>
      </w:r>
      <w:r w:rsidRPr="008E26CF">
        <w:rPr>
          <w:b/>
          <w:sz w:val="28"/>
          <w:szCs w:val="28"/>
        </w:rPr>
        <w:t>F78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Jurgis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Lupeikis</w:t>
      </w:r>
      <w:proofErr w:type="spellEnd"/>
      <w:r>
        <w:rPr>
          <w:b/>
          <w:sz w:val="28"/>
          <w:szCs w:val="28"/>
        </w:rPr>
        <w:t>)</w:t>
      </w:r>
    </w:p>
    <w:p w:rsidR="00B7082F" w:rsidRDefault="00B7082F" w:rsidP="00B7082F">
      <w:pPr>
        <w:rPr>
          <w:b/>
          <w:sz w:val="28"/>
          <w:szCs w:val="28"/>
          <w:lang w:val="lt-LT"/>
        </w:rPr>
      </w:pPr>
      <w:r>
        <w:rPr>
          <w:b/>
          <w:sz w:val="28"/>
          <w:szCs w:val="28"/>
        </w:rPr>
        <w:t xml:space="preserve">                                                 S</w:t>
      </w:r>
      <w:proofErr w:type="spellStart"/>
      <w:r>
        <w:rPr>
          <w:b/>
          <w:sz w:val="28"/>
          <w:szCs w:val="28"/>
          <w:lang w:val="lt-LT"/>
        </w:rPr>
        <w:t>ąrašas</w:t>
      </w:r>
      <w:proofErr w:type="spellEnd"/>
    </w:p>
    <w:p w:rsidR="00B7082F" w:rsidRDefault="00B7082F" w:rsidP="00B7082F">
      <w:pPr>
        <w:rPr>
          <w:b/>
          <w:sz w:val="28"/>
          <w:szCs w:val="28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25"/>
        <w:gridCol w:w="2160"/>
        <w:gridCol w:w="4320"/>
        <w:gridCol w:w="1350"/>
        <w:gridCol w:w="895"/>
      </w:tblGrid>
      <w:tr w:rsidR="00B7082F" w:rsidRPr="008E26CF" w:rsidTr="003E73C5">
        <w:tc>
          <w:tcPr>
            <w:tcW w:w="625" w:type="dxa"/>
          </w:tcPr>
          <w:p w:rsidR="00B7082F" w:rsidRPr="008E26CF" w:rsidRDefault="00B7082F" w:rsidP="003E73C5">
            <w:pPr>
              <w:rPr>
                <w:szCs w:val="24"/>
                <w:lang w:val="lt-LT"/>
              </w:rPr>
            </w:pPr>
            <w:r w:rsidRPr="008E26CF">
              <w:rPr>
                <w:szCs w:val="24"/>
                <w:lang w:val="lt-LT"/>
              </w:rPr>
              <w:t>Nr</w:t>
            </w:r>
            <w:r>
              <w:rPr>
                <w:szCs w:val="24"/>
                <w:lang w:val="lt-LT"/>
              </w:rPr>
              <w:t>.</w:t>
            </w:r>
          </w:p>
        </w:tc>
        <w:tc>
          <w:tcPr>
            <w:tcW w:w="2160" w:type="dxa"/>
          </w:tcPr>
          <w:p w:rsidR="00B7082F" w:rsidRPr="008E26CF" w:rsidRDefault="00B7082F" w:rsidP="003E73C5">
            <w:pPr>
              <w:rPr>
                <w:szCs w:val="24"/>
                <w:lang w:val="lt-LT"/>
              </w:rPr>
            </w:pPr>
            <w:r w:rsidRPr="008E26CF">
              <w:rPr>
                <w:szCs w:val="24"/>
                <w:lang w:val="lt-LT"/>
              </w:rPr>
              <w:t>Failo pavadinimas</w:t>
            </w:r>
          </w:p>
        </w:tc>
        <w:tc>
          <w:tcPr>
            <w:tcW w:w="4320" w:type="dxa"/>
          </w:tcPr>
          <w:p w:rsidR="00B7082F" w:rsidRPr="008E26CF" w:rsidRDefault="00B7082F" w:rsidP="003E73C5">
            <w:pPr>
              <w:rPr>
                <w:szCs w:val="24"/>
                <w:lang w:val="lt-LT"/>
              </w:rPr>
            </w:pPr>
            <w:r w:rsidRPr="008E26CF">
              <w:rPr>
                <w:szCs w:val="24"/>
                <w:lang w:val="lt-LT"/>
              </w:rPr>
              <w:t>Turinys</w:t>
            </w:r>
          </w:p>
        </w:tc>
        <w:tc>
          <w:tcPr>
            <w:tcW w:w="1350" w:type="dxa"/>
          </w:tcPr>
          <w:p w:rsidR="00B7082F" w:rsidRPr="008E26CF" w:rsidRDefault="00B7082F" w:rsidP="003E73C5">
            <w:pPr>
              <w:rPr>
                <w:szCs w:val="24"/>
                <w:lang w:val="lt-LT"/>
              </w:rPr>
            </w:pPr>
            <w:r w:rsidRPr="008E26CF">
              <w:rPr>
                <w:szCs w:val="24"/>
                <w:lang w:val="lt-LT"/>
              </w:rPr>
              <w:t>Data</w:t>
            </w:r>
          </w:p>
        </w:tc>
        <w:tc>
          <w:tcPr>
            <w:tcW w:w="895" w:type="dxa"/>
          </w:tcPr>
          <w:p w:rsidR="00B7082F" w:rsidRPr="008E26CF" w:rsidRDefault="00B7082F" w:rsidP="003E73C5">
            <w:pPr>
              <w:rPr>
                <w:szCs w:val="24"/>
                <w:lang w:val="lt-LT"/>
              </w:rPr>
            </w:pPr>
            <w:r w:rsidRPr="008E26CF">
              <w:rPr>
                <w:szCs w:val="24"/>
                <w:lang w:val="lt-LT"/>
              </w:rPr>
              <w:t>Šifras</w:t>
            </w:r>
          </w:p>
        </w:tc>
      </w:tr>
      <w:tr w:rsidR="00B7082F" w:rsidRPr="00B7082F" w:rsidTr="003E73C5">
        <w:tc>
          <w:tcPr>
            <w:tcW w:w="625" w:type="dxa"/>
          </w:tcPr>
          <w:p w:rsidR="00B7082F" w:rsidRPr="008E26CF" w:rsidRDefault="00B7082F" w:rsidP="003E73C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2160" w:type="dxa"/>
          </w:tcPr>
          <w:p w:rsidR="00B7082F" w:rsidRPr="008E26CF" w:rsidRDefault="00B7082F" w:rsidP="003E73C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Jurgio Lupeikio nuotraukų albumai. Nr. 1, 2</w:t>
            </w:r>
          </w:p>
        </w:tc>
        <w:tc>
          <w:tcPr>
            <w:tcW w:w="4320" w:type="dxa"/>
          </w:tcPr>
          <w:p w:rsidR="00B7082F" w:rsidRPr="008E26CF" w:rsidRDefault="00B7082F" w:rsidP="003E73C5">
            <w:pPr>
              <w:rPr>
                <w:szCs w:val="24"/>
                <w:lang w:val="lt-LT"/>
              </w:rPr>
            </w:pPr>
          </w:p>
        </w:tc>
        <w:tc>
          <w:tcPr>
            <w:tcW w:w="1350" w:type="dxa"/>
          </w:tcPr>
          <w:p w:rsidR="00B7082F" w:rsidRPr="008E26CF" w:rsidRDefault="00B7082F" w:rsidP="003E73C5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95" w:type="dxa"/>
          </w:tcPr>
          <w:p w:rsidR="00B7082F" w:rsidRPr="008E26CF" w:rsidRDefault="00B7082F" w:rsidP="003E73C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F78–5</w:t>
            </w:r>
          </w:p>
        </w:tc>
      </w:tr>
    </w:tbl>
    <w:p w:rsidR="00B7082F" w:rsidRDefault="00B7082F">
      <w:pPr>
        <w:rPr>
          <w:szCs w:val="24"/>
          <w:lang w:val="lt-LT"/>
        </w:rPr>
      </w:pPr>
    </w:p>
    <w:p w:rsidR="00B7082F" w:rsidRDefault="00B7082F">
      <w:pPr>
        <w:rPr>
          <w:szCs w:val="24"/>
          <w:lang w:val="lt-LT"/>
        </w:rPr>
      </w:pPr>
      <w:r>
        <w:rPr>
          <w:szCs w:val="24"/>
          <w:lang w:val="lt-LT"/>
        </w:rPr>
        <w:t>Iš viso 1 s. vnt. (kompaktinis diskas)</w:t>
      </w:r>
    </w:p>
    <w:p w:rsidR="00B7082F" w:rsidRDefault="00B7082F">
      <w:pPr>
        <w:rPr>
          <w:szCs w:val="24"/>
          <w:lang w:val="lt-LT"/>
        </w:rPr>
      </w:pPr>
    </w:p>
    <w:p w:rsidR="00B7082F" w:rsidRDefault="00B7082F">
      <w:pPr>
        <w:rPr>
          <w:szCs w:val="24"/>
          <w:lang w:val="lt-LT"/>
        </w:rPr>
      </w:pPr>
      <w:r>
        <w:rPr>
          <w:szCs w:val="24"/>
          <w:lang w:val="lt-LT"/>
        </w:rPr>
        <w:t>Vilnius, 2020 m. gruodžio 29 d.                                            A. Katilius</w:t>
      </w:r>
      <w:bookmarkStart w:id="0" w:name="_GoBack"/>
      <w:bookmarkEnd w:id="0"/>
    </w:p>
    <w:p w:rsidR="00B7082F" w:rsidRDefault="00B7082F">
      <w:pPr>
        <w:rPr>
          <w:szCs w:val="24"/>
          <w:lang w:val="lt-LT"/>
        </w:rPr>
      </w:pPr>
    </w:p>
    <w:p w:rsidR="00B7082F" w:rsidRDefault="00B7082F">
      <w:pPr>
        <w:rPr>
          <w:szCs w:val="24"/>
          <w:lang w:val="lt-LT"/>
        </w:rPr>
      </w:pPr>
    </w:p>
    <w:p w:rsidR="00B7082F" w:rsidRDefault="00B7082F">
      <w:pPr>
        <w:rPr>
          <w:szCs w:val="24"/>
          <w:lang w:val="lt-LT"/>
        </w:rPr>
      </w:pPr>
    </w:p>
    <w:p w:rsidR="00B7082F" w:rsidRPr="00812F55" w:rsidRDefault="00B7082F">
      <w:pPr>
        <w:rPr>
          <w:szCs w:val="24"/>
          <w:lang w:val="lt-LT"/>
        </w:rPr>
      </w:pPr>
    </w:p>
    <w:sectPr w:rsidR="00B7082F" w:rsidRPr="00812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CF"/>
    <w:rsid w:val="000577B7"/>
    <w:rsid w:val="000869FF"/>
    <w:rsid w:val="00105A3E"/>
    <w:rsid w:val="002147F7"/>
    <w:rsid w:val="00237CC8"/>
    <w:rsid w:val="00293535"/>
    <w:rsid w:val="002B3B0E"/>
    <w:rsid w:val="002D5C8C"/>
    <w:rsid w:val="00306EE2"/>
    <w:rsid w:val="003D23C2"/>
    <w:rsid w:val="00433F47"/>
    <w:rsid w:val="00436922"/>
    <w:rsid w:val="00497D98"/>
    <w:rsid w:val="005B22E0"/>
    <w:rsid w:val="006256EA"/>
    <w:rsid w:val="006C5296"/>
    <w:rsid w:val="00781C52"/>
    <w:rsid w:val="007F5DA7"/>
    <w:rsid w:val="00812F55"/>
    <w:rsid w:val="008832B5"/>
    <w:rsid w:val="008A0399"/>
    <w:rsid w:val="008D68AA"/>
    <w:rsid w:val="008E26CF"/>
    <w:rsid w:val="0097562C"/>
    <w:rsid w:val="00A5076B"/>
    <w:rsid w:val="00A71235"/>
    <w:rsid w:val="00B03B9E"/>
    <w:rsid w:val="00B56E60"/>
    <w:rsid w:val="00B7082F"/>
    <w:rsid w:val="00B95939"/>
    <w:rsid w:val="00BC62CE"/>
    <w:rsid w:val="00C95F23"/>
    <w:rsid w:val="00CA527D"/>
    <w:rsid w:val="00CA7836"/>
    <w:rsid w:val="00DB39B9"/>
    <w:rsid w:val="00E249E7"/>
    <w:rsid w:val="00E806CE"/>
    <w:rsid w:val="00F1314A"/>
    <w:rsid w:val="00F22396"/>
    <w:rsid w:val="00F379C3"/>
    <w:rsid w:val="00F933BE"/>
    <w:rsid w:val="00FA5ACE"/>
    <w:rsid w:val="00FB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95A1B-C20D-4731-979F-0CD73E74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E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0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70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LII-Katilius</dc:creator>
  <cp:keywords/>
  <dc:description/>
  <cp:lastModifiedBy>LII-Katilius</cp:lastModifiedBy>
  <cp:revision>21</cp:revision>
  <cp:lastPrinted>2020-12-29T08:45:00Z</cp:lastPrinted>
  <dcterms:created xsi:type="dcterms:W3CDTF">2016-09-06T08:26:00Z</dcterms:created>
  <dcterms:modified xsi:type="dcterms:W3CDTF">2020-12-29T09:34:00Z</dcterms:modified>
</cp:coreProperties>
</file>